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                                                                                                                      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Հ</w:t>
      </w:r>
      <w:r w:rsidR="001517BC" w:rsidRPr="0073028E">
        <w:rPr>
          <w:rFonts w:ascii="Sylfaen" w:hAnsi="Sylfaen" w:cs="Sylfaen"/>
          <w:b/>
          <w:sz w:val="18"/>
          <w:szCs w:val="18"/>
          <w:lang w:val="af-ZA"/>
        </w:rPr>
        <w:t>ԱՅՏԱՐԱՐՈՒԹՅՈՒՆ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կնքված պայմանագրի մասին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E2CD6" w:rsidRPr="007E2CD6" w:rsidRDefault="0073028E" w:rsidP="007F7E68">
      <w:pPr>
        <w:pStyle w:val="BodyTextIndent2"/>
        <w:ind w:firstLine="0"/>
        <w:jc w:val="left"/>
        <w:rPr>
          <w:rFonts w:ascii="GHEA Grapalat" w:hAnsi="GHEA Grapalat"/>
          <w:b/>
          <w:sz w:val="16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B016D3"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0F5533" w:rsidRPr="00BA4923">
        <w:rPr>
          <w:rFonts w:ascii="Sylfaen" w:hAnsi="Sylfaen" w:cs="Sylfaen"/>
          <w:b/>
          <w:sz w:val="16"/>
          <w:szCs w:val="16"/>
          <w:lang w:val="hy-AM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pt-BR"/>
        </w:rPr>
        <w:t>Հրազդանի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pt-BR"/>
        </w:rPr>
        <w:t>համայնքապետարանը</w:t>
      </w:r>
      <w:r w:rsidRPr="007E2CD6">
        <w:rPr>
          <w:rFonts w:ascii="GHEA Grapalat" w:hAnsi="GHEA Grapalat"/>
          <w:b/>
          <w:i/>
          <w:sz w:val="16"/>
          <w:szCs w:val="16"/>
          <w:lang w:val="af-ZA"/>
        </w:rPr>
        <w:t xml:space="preserve"> </w:t>
      </w:r>
      <w:r w:rsidRPr="007E2CD6">
        <w:rPr>
          <w:rFonts w:ascii="GHEA Grapalat" w:hAnsi="GHEA Grapalat" w:cs="Sylfaen"/>
          <w:b/>
          <w:sz w:val="16"/>
          <w:szCs w:val="16"/>
          <w:lang w:val="af-ZA"/>
        </w:rPr>
        <w:t>ստորև ներկայացնում է իր կարիքների համար</w:t>
      </w:r>
      <w:r w:rsidR="00C738F5" w:rsidRPr="007E2CD6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="007E2CD6" w:rsidRPr="007E2CD6">
        <w:rPr>
          <w:rFonts w:ascii="GHEA Grapalat" w:hAnsi="GHEA Grapalat"/>
          <w:b/>
          <w:sz w:val="16"/>
          <w:lang w:val="hy-AM"/>
        </w:rPr>
        <w:t>«</w:t>
      </w:r>
      <w:r w:rsidR="007E2CD6" w:rsidRPr="007E2CD6">
        <w:rPr>
          <w:rFonts w:ascii="GHEA Grapalat" w:hAnsi="GHEA Grapalat"/>
          <w:b/>
          <w:color w:val="000000"/>
          <w:sz w:val="16"/>
          <w:lang w:val="hy-AM"/>
        </w:rPr>
        <w:t xml:space="preserve">Հրազդան համայնքի Կենտրոն թաղամասի Սպորտդպրոցի հիմնանորոգման և վերանորոգման, Հրազդան համայնքի Միկրոշրջան թաղամասի թիվ 8  մանկապարտեզի  հիմքերի ուժեղացման </w:t>
      </w:r>
      <w:r w:rsidR="007E2CD6" w:rsidRPr="007E2CD6">
        <w:rPr>
          <w:rFonts w:ascii="GHEA Grapalat" w:hAnsi="GHEA Grapalat"/>
          <w:b/>
          <w:iCs/>
          <w:sz w:val="16"/>
          <w:lang w:val="hy-AM"/>
        </w:rPr>
        <w:t>ն</w:t>
      </w:r>
      <w:r w:rsidR="007E2CD6" w:rsidRPr="007E2CD6">
        <w:rPr>
          <w:rFonts w:ascii="GHEA Grapalat" w:hAnsi="GHEA Grapalat"/>
          <w:b/>
          <w:sz w:val="16"/>
          <w:lang w:val="af-ZA"/>
        </w:rPr>
        <w:t>ախագծանախահաշվային</w:t>
      </w:r>
      <w:r w:rsidR="007E2CD6" w:rsidRPr="007E2CD6">
        <w:rPr>
          <w:rFonts w:ascii="GHEA Grapalat" w:hAnsi="GHEA Grapalat"/>
          <w:b/>
          <w:sz w:val="16"/>
          <w:lang w:val="hy-AM"/>
        </w:rPr>
        <w:t xml:space="preserve"> </w:t>
      </w:r>
      <w:r w:rsidR="007E2CD6" w:rsidRPr="007E2CD6">
        <w:rPr>
          <w:rFonts w:ascii="GHEA Grapalat" w:hAnsi="GHEA Grapalat"/>
          <w:b/>
          <w:sz w:val="16"/>
          <w:lang w:val="af-ZA"/>
        </w:rPr>
        <w:t>փաստաթղթերի կազմման</w:t>
      </w:r>
      <w:r w:rsidR="007E2CD6" w:rsidRPr="007E2CD6">
        <w:rPr>
          <w:rFonts w:ascii="GHEA Grapalat" w:hAnsi="GHEA Grapalat"/>
          <w:b/>
          <w:sz w:val="16"/>
          <w:lang w:val="hy-AM"/>
        </w:rPr>
        <w:t xml:space="preserve"> և մշակման խորհրդատվական </w:t>
      </w:r>
      <w:r w:rsidR="007E2CD6" w:rsidRPr="007E2CD6">
        <w:rPr>
          <w:rFonts w:ascii="GHEA Grapalat" w:hAnsi="GHEA Grapalat"/>
          <w:b/>
          <w:sz w:val="16"/>
          <w:lang w:val="af-ZA"/>
        </w:rPr>
        <w:t>աշխատանքներ</w:t>
      </w:r>
      <w:r w:rsidR="007E2CD6" w:rsidRPr="007E2CD6">
        <w:rPr>
          <w:rFonts w:ascii="GHEA Grapalat" w:hAnsi="GHEA Grapalat"/>
          <w:b/>
          <w:sz w:val="16"/>
          <w:lang w:val="hy-AM"/>
        </w:rPr>
        <w:t>»</w:t>
      </w:r>
      <w:r w:rsidR="007E2CD6" w:rsidRPr="007E2CD6">
        <w:rPr>
          <w:rFonts w:ascii="GHEA Grapalat" w:hAnsi="GHEA Grapalat"/>
          <w:b/>
          <w:sz w:val="16"/>
        </w:rPr>
        <w:t>-ի</w:t>
      </w:r>
    </w:p>
    <w:p w:rsidR="0073028E" w:rsidRPr="007E2CD6" w:rsidRDefault="00845438" w:rsidP="007F7E68">
      <w:pPr>
        <w:pStyle w:val="BodyTextIndent2"/>
        <w:ind w:firstLine="0"/>
        <w:jc w:val="left"/>
        <w:rPr>
          <w:rFonts w:ascii="Sylfaen" w:hAnsi="Sylfaen"/>
          <w:b/>
          <w:i/>
          <w:sz w:val="16"/>
          <w:szCs w:val="16"/>
          <w:lang w:val="af-ZA"/>
        </w:rPr>
      </w:pPr>
      <w:r w:rsidRPr="007E2CD6">
        <w:rPr>
          <w:rFonts w:ascii="GHEA Grapalat" w:hAnsi="GHEA Grapalat"/>
          <w:b/>
          <w:color w:val="000000"/>
          <w:sz w:val="16"/>
          <w:szCs w:val="16"/>
          <w:lang w:val="hy-AM"/>
        </w:rPr>
        <w:t xml:space="preserve"> </w:t>
      </w:r>
      <w:r w:rsidRPr="007E2CD6">
        <w:rPr>
          <w:rFonts w:ascii="GHEA Grapalat" w:hAnsi="GHEA Grapalat"/>
          <w:b/>
          <w:sz w:val="16"/>
          <w:szCs w:val="16"/>
          <w:lang w:val="hy-AM"/>
        </w:rPr>
        <w:t>«</w:t>
      </w:r>
      <w:r w:rsidR="00F95450" w:rsidRPr="007E2CD6">
        <w:rPr>
          <w:rFonts w:ascii="GHEA Grapalat" w:hAnsi="GHEA Grapalat"/>
          <w:b/>
          <w:sz w:val="16"/>
          <w:lang w:val="hy-AM"/>
        </w:rPr>
        <w:t>ԿՄՀՔ-ԳՀԽԱՇՁԲ-24/</w:t>
      </w:r>
      <w:r w:rsidR="007E2CD6" w:rsidRPr="007E2CD6">
        <w:rPr>
          <w:rFonts w:ascii="GHEA Grapalat" w:hAnsi="GHEA Grapalat"/>
          <w:b/>
          <w:sz w:val="16"/>
        </w:rPr>
        <w:t>07</w:t>
      </w:r>
      <w:r w:rsidRPr="007E2CD6">
        <w:rPr>
          <w:rFonts w:ascii="GHEA Grapalat" w:hAnsi="GHEA Grapalat"/>
          <w:b/>
          <w:iCs/>
          <w:sz w:val="16"/>
          <w:szCs w:val="16"/>
          <w:lang w:val="hy-AM"/>
        </w:rPr>
        <w:t xml:space="preserve">» </w:t>
      </w:r>
      <w:r w:rsidR="000A3453" w:rsidRPr="007E2CD6">
        <w:rPr>
          <w:rFonts w:ascii="GHEA Grapalat" w:hAnsi="GHEA Grapalat"/>
          <w:b/>
          <w:iCs/>
          <w:sz w:val="16"/>
          <w:szCs w:val="16"/>
        </w:rPr>
        <w:t xml:space="preserve"> </w:t>
      </w:r>
      <w:r w:rsidR="0073028E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ծածկագրով </w:t>
      </w:r>
      <w:r w:rsidR="00143636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73028E" w:rsidRPr="007E2CD6">
        <w:rPr>
          <w:rFonts w:ascii="GHEA Grapalat" w:hAnsi="GHEA Grapalat" w:cs="Sylfaen"/>
          <w:b/>
          <w:sz w:val="16"/>
          <w:szCs w:val="16"/>
          <w:lang w:val="af-ZA"/>
        </w:rPr>
        <w:t>գնման</w:t>
      </w:r>
      <w:r w:rsidR="00143636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5471E9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ընթացակարգի  արդյունքում </w:t>
      </w:r>
      <w:r w:rsidR="0073028E" w:rsidRPr="007E2CD6">
        <w:rPr>
          <w:rFonts w:ascii="GHEA Grapalat" w:hAnsi="GHEA Grapalat" w:cs="Sylfaen"/>
          <w:b/>
          <w:sz w:val="16"/>
          <w:szCs w:val="16"/>
          <w:lang w:val="af-ZA"/>
        </w:rPr>
        <w:t>20</w:t>
      </w:r>
      <w:r w:rsidR="00D8298C" w:rsidRPr="007E2CD6">
        <w:rPr>
          <w:rFonts w:ascii="GHEA Grapalat" w:hAnsi="GHEA Grapalat" w:cs="Sylfaen"/>
          <w:b/>
          <w:sz w:val="16"/>
          <w:szCs w:val="16"/>
          <w:lang w:val="af-ZA"/>
        </w:rPr>
        <w:t>2</w:t>
      </w:r>
      <w:r w:rsidR="0053432A" w:rsidRPr="007E2CD6">
        <w:rPr>
          <w:rFonts w:ascii="GHEA Grapalat" w:hAnsi="GHEA Grapalat" w:cs="Sylfaen"/>
          <w:b/>
          <w:sz w:val="16"/>
          <w:szCs w:val="16"/>
        </w:rPr>
        <w:t>4</w:t>
      </w:r>
      <w:r w:rsidR="0073028E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թվականի </w:t>
      </w:r>
      <w:r w:rsidR="00F95450" w:rsidRPr="007E2CD6">
        <w:rPr>
          <w:rFonts w:ascii="GHEA Grapalat" w:hAnsi="GHEA Grapalat" w:cs="Sylfaen"/>
          <w:b/>
          <w:sz w:val="16"/>
          <w:szCs w:val="16"/>
        </w:rPr>
        <w:t>մարտի</w:t>
      </w:r>
      <w:r w:rsidR="00E17878" w:rsidRPr="007E2CD6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="00F95450" w:rsidRPr="007E2CD6">
        <w:rPr>
          <w:rFonts w:ascii="GHEA Grapalat" w:hAnsi="GHEA Grapalat" w:cs="Sylfaen"/>
          <w:b/>
          <w:sz w:val="16"/>
          <w:szCs w:val="16"/>
        </w:rPr>
        <w:t>15</w:t>
      </w:r>
      <w:r w:rsidR="00E17878" w:rsidRPr="007E2CD6">
        <w:rPr>
          <w:rFonts w:ascii="GHEA Grapalat" w:hAnsi="GHEA Grapalat" w:cs="Sylfaen"/>
          <w:b/>
          <w:sz w:val="16"/>
          <w:szCs w:val="16"/>
          <w:lang w:val="hy-AM"/>
        </w:rPr>
        <w:t>-ին</w:t>
      </w:r>
      <w:r w:rsidR="00BF2243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73028E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F71636" w:rsidRPr="007E2CD6">
        <w:rPr>
          <w:rFonts w:ascii="GHEA Grapalat" w:hAnsi="GHEA Grapalat" w:cs="Sylfaen"/>
          <w:b/>
          <w:sz w:val="16"/>
          <w:szCs w:val="16"/>
          <w:lang w:val="af-ZA"/>
        </w:rPr>
        <w:t xml:space="preserve">կնքված </w:t>
      </w:r>
      <w:r w:rsidR="0073028E" w:rsidRPr="007E2CD6">
        <w:rPr>
          <w:rFonts w:ascii="GHEA Grapalat" w:hAnsi="GHEA Grapalat" w:cs="Sylfaen"/>
          <w:b/>
          <w:sz w:val="16"/>
          <w:szCs w:val="16"/>
          <w:lang w:val="af-ZA"/>
        </w:rPr>
        <w:t>պայմանագրի մասին տեղեկատվությունը`</w:t>
      </w:r>
    </w:p>
    <w:p w:rsidR="005461BC" w:rsidRDefault="005461BC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290"/>
        <w:gridCol w:w="635"/>
        <w:gridCol w:w="873"/>
        <w:gridCol w:w="40"/>
        <w:gridCol w:w="200"/>
        <w:gridCol w:w="139"/>
        <w:gridCol w:w="322"/>
        <w:gridCol w:w="127"/>
        <w:gridCol w:w="143"/>
        <w:gridCol w:w="289"/>
        <w:gridCol w:w="562"/>
        <w:gridCol w:w="146"/>
        <w:gridCol w:w="192"/>
        <w:gridCol w:w="184"/>
        <w:gridCol w:w="18"/>
        <w:gridCol w:w="30"/>
        <w:gridCol w:w="187"/>
        <w:gridCol w:w="190"/>
        <w:gridCol w:w="425"/>
        <w:gridCol w:w="68"/>
        <w:gridCol w:w="90"/>
        <w:gridCol w:w="49"/>
        <w:gridCol w:w="77"/>
        <w:gridCol w:w="684"/>
        <w:gridCol w:w="25"/>
        <w:gridCol w:w="15"/>
        <w:gridCol w:w="459"/>
        <w:gridCol w:w="93"/>
        <w:gridCol w:w="163"/>
        <w:gridCol w:w="567"/>
        <w:gridCol w:w="77"/>
        <w:gridCol w:w="129"/>
        <w:gridCol w:w="56"/>
        <w:gridCol w:w="260"/>
        <w:gridCol w:w="316"/>
        <w:gridCol w:w="65"/>
        <w:gridCol w:w="173"/>
        <w:gridCol w:w="548"/>
        <w:gridCol w:w="253"/>
        <w:gridCol w:w="397"/>
        <w:gridCol w:w="109"/>
        <w:gridCol w:w="525"/>
      </w:tblGrid>
      <w:tr w:rsidR="005461BC" w:rsidRPr="0073028E" w:rsidTr="000A3453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2"/>
            <w:shd w:val="clear" w:color="auto" w:fill="auto"/>
            <w:vAlign w:val="center"/>
          </w:tcPr>
          <w:p w:rsidR="005461BC" w:rsidRPr="00F95450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  <w:lang w:val="af-ZA"/>
              </w:rPr>
            </w:pPr>
            <w:bookmarkStart w:id="0" w:name="_GoBack"/>
            <w:bookmarkEnd w:id="0"/>
            <w:r w:rsidRPr="00F95450">
              <w:rPr>
                <w:rFonts w:ascii="GHEA Grapalat" w:hAnsi="GHEA Grapalat"/>
                <w:b/>
                <w:bCs/>
                <w:sz w:val="12"/>
                <w:szCs w:val="12"/>
              </w:rPr>
              <w:t>Գ</w:t>
            </w:r>
            <w:r w:rsidRPr="00F95450">
              <w:rPr>
                <w:rFonts w:ascii="GHEA Grapalat" w:hAnsi="GHEA Grapalat"/>
                <w:b/>
                <w:bCs/>
                <w:sz w:val="12"/>
                <w:szCs w:val="12"/>
                <w:lang w:val="hy-AM"/>
              </w:rPr>
              <w:t xml:space="preserve">նման </w:t>
            </w:r>
            <w:r w:rsidRPr="00F95450">
              <w:rPr>
                <w:rFonts w:ascii="GHEA Grapalat" w:hAnsi="GHEA Grapalat"/>
                <w:b/>
                <w:bCs/>
                <w:sz w:val="12"/>
                <w:szCs w:val="12"/>
              </w:rPr>
              <w:t>առարկայի</w:t>
            </w:r>
          </w:p>
        </w:tc>
      </w:tr>
      <w:tr w:rsidR="009F073F" w:rsidRPr="0073028E" w:rsidTr="0053432A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ափաբաժնի համարը</w:t>
            </w:r>
          </w:p>
        </w:tc>
        <w:tc>
          <w:tcPr>
            <w:tcW w:w="2626" w:type="dxa"/>
            <w:gridSpan w:val="8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նվանումը</w:t>
            </w:r>
          </w:p>
        </w:tc>
        <w:tc>
          <w:tcPr>
            <w:tcW w:w="43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ափման միավորը</w:t>
            </w:r>
          </w:p>
        </w:tc>
        <w:tc>
          <w:tcPr>
            <w:tcW w:w="1102" w:type="dxa"/>
            <w:gridSpan w:val="5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ք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անակը</w:t>
            </w:r>
          </w:p>
        </w:tc>
        <w:tc>
          <w:tcPr>
            <w:tcW w:w="1800" w:type="dxa"/>
            <w:gridSpan w:val="9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 xml:space="preserve">Գնման 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գինը </w:t>
            </w: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հ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ամառոտ նկարագրությունը (տեխնիկական բնութագիր)</w:t>
            </w:r>
          </w:p>
        </w:tc>
        <w:tc>
          <w:tcPr>
            <w:tcW w:w="2070" w:type="dxa"/>
            <w:gridSpan w:val="7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պ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այմանագրով նախատեսված 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համառոտ նկարագրությունը (տեխնիկական բնութագիր)</w:t>
            </w:r>
          </w:p>
        </w:tc>
      </w:tr>
      <w:tr w:rsidR="009F073F" w:rsidRPr="0073028E" w:rsidTr="0053432A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8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 ֆինանսական միջոցներով</w:t>
            </w:r>
          </w:p>
        </w:tc>
        <w:tc>
          <w:tcPr>
            <w:tcW w:w="540" w:type="dxa"/>
            <w:gridSpan w:val="4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800" w:type="dxa"/>
            <w:gridSpan w:val="9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/ՀՀ դրամ/</w:t>
            </w:r>
          </w:p>
        </w:tc>
        <w:tc>
          <w:tcPr>
            <w:tcW w:w="2160" w:type="dxa"/>
            <w:gridSpan w:val="11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53432A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6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54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 ֆինանսական միջոցներով</w:t>
            </w: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E2CD6" w:rsidRPr="00766EE5" w:rsidTr="0053432A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7E2CD6" w:rsidRPr="00421A03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sz w:val="16"/>
                <w:lang w:val="hy-AM"/>
              </w:rPr>
              <w:t>«</w:t>
            </w: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>Հրազդան համայնքի Կենտրոն թաղամասի Սպորտդպրոցի հիմնանորոգման և վերանորոգման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 xml:space="preserve"> նախագծանախահաշվային փաստաթղթերի կազմման և մշակման խորհրդատվական աշխատանքներ։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0A3453" w:rsidRDefault="007E2CD6" w:rsidP="007E2C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421A03" w:rsidRDefault="007E2CD6" w:rsidP="007E2C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421A03" w:rsidRDefault="007E2CD6" w:rsidP="007E2C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F95450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F95450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</w:rPr>
              <w:t>8</w:t>
            </w:r>
            <w:r w:rsidRPr="00F95450">
              <w:rPr>
                <w:rFonts w:ascii="GHEA Grapalat" w:hAnsi="GHEA Grapalat"/>
                <w:b/>
                <w:sz w:val="16"/>
                <w:lang w:val="hy-AM"/>
              </w:rPr>
              <w:t xml:space="preserve"> 000 000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sz w:val="16"/>
                <w:lang w:val="hy-AM"/>
              </w:rPr>
              <w:t>«</w:t>
            </w: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>Հրազդան համայնքի Կենտրոն թաղամասի Սպորտդպրոցի հիմնանորոգման և վերանորոգման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 xml:space="preserve"> նախագծանախահաշվային փաստաթղթերի կազմման և մշակման խորհրդատվական աշխատանքներ։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sz w:val="16"/>
                <w:lang w:val="hy-AM"/>
              </w:rPr>
              <w:t>«</w:t>
            </w: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>Հրազդան համայնքի Կենտրոն թաղամասի Սպորտդպրոցի հիմնանորոգման և վերանորոգման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 xml:space="preserve"> նախագծանախահաշվային փաստաթղթերի կազմման և մշակման խորհրդատվական աշխատանքներ։</w:t>
            </w:r>
          </w:p>
        </w:tc>
      </w:tr>
      <w:tr w:rsidR="007E2CD6" w:rsidRPr="00766EE5" w:rsidTr="00264CDA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7E2CD6" w:rsidRPr="007E2CD6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2</w:t>
            </w:r>
          </w:p>
        </w:tc>
        <w:tc>
          <w:tcPr>
            <w:tcW w:w="262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 w:cs="Arial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 xml:space="preserve">Հրազդան համայնքի Միկրոշրջան թաղամասի թիվ 8  մանկապարտեզի  հիմքերի ուժեղացման </w:t>
            </w:r>
            <w:r w:rsidRPr="007E2CD6">
              <w:rPr>
                <w:rFonts w:ascii="GHEA Grapalat" w:hAnsi="GHEA Grapalat"/>
                <w:b/>
                <w:iCs/>
                <w:sz w:val="16"/>
                <w:lang w:val="hy-AM"/>
              </w:rPr>
              <w:t>ն</w:t>
            </w:r>
            <w:r w:rsidRPr="007E2CD6">
              <w:rPr>
                <w:rFonts w:ascii="GHEA Grapalat" w:hAnsi="GHEA Grapalat"/>
                <w:b/>
                <w:sz w:val="16"/>
                <w:lang w:val="af-ZA"/>
              </w:rPr>
              <w:t>ախագծանախահաշվային</w:t>
            </w:r>
            <w:r w:rsidRPr="007E2CD6">
              <w:rPr>
                <w:rFonts w:ascii="GHEA Grapalat" w:hAnsi="GHEA Grapalat"/>
                <w:b/>
                <w:sz w:val="16"/>
                <w:lang w:val="hy-AM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lang w:val="af-ZA"/>
              </w:rPr>
              <w:t xml:space="preserve">փաստաթղթերի 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>կազմման և մշակման խորհրդատվական աշխատանքներ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r w:rsidRPr="004605DC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562" w:type="dxa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/>
        </w:tc>
        <w:tc>
          <w:tcPr>
            <w:tcW w:w="5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Default="007E2CD6" w:rsidP="007E2CD6">
            <w:pPr>
              <w:rPr>
                <w:rFonts w:ascii="GHEA Grapalat" w:hAnsi="GHEA Grapalat"/>
                <w:b/>
                <w:sz w:val="12"/>
                <w:szCs w:val="12"/>
              </w:rPr>
            </w:pPr>
          </w:p>
          <w:p w:rsidR="007E2CD6" w:rsidRDefault="007E2CD6" w:rsidP="007E2CD6">
            <w:r w:rsidRPr="00A079A6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9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F95450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F95450" w:rsidRDefault="007E2CD6" w:rsidP="007E2C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</w:rPr>
              <w:t>1</w:t>
            </w:r>
            <w:r w:rsidRPr="00F95450">
              <w:rPr>
                <w:rFonts w:ascii="GHEA Grapalat" w:hAnsi="GHEA Grapalat"/>
                <w:b/>
                <w:sz w:val="16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</w:rPr>
              <w:t>5</w:t>
            </w:r>
            <w:r w:rsidRPr="00F95450">
              <w:rPr>
                <w:rFonts w:ascii="GHEA Grapalat" w:hAnsi="GHEA Grapalat"/>
                <w:b/>
                <w:sz w:val="16"/>
                <w:lang w:val="hy-AM"/>
              </w:rPr>
              <w:t>00 000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 w:cs="Arial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 xml:space="preserve">Հրազդան համայնքի Միկրոշրջան թաղամասի թիվ 8  մանկապարտեզի  հիմքերի ուժեղացման </w:t>
            </w:r>
            <w:r w:rsidRPr="007E2CD6">
              <w:rPr>
                <w:rFonts w:ascii="GHEA Grapalat" w:hAnsi="GHEA Grapalat"/>
                <w:b/>
                <w:iCs/>
                <w:sz w:val="16"/>
                <w:lang w:val="hy-AM"/>
              </w:rPr>
              <w:t>ն</w:t>
            </w:r>
            <w:r w:rsidRPr="007E2CD6">
              <w:rPr>
                <w:rFonts w:ascii="GHEA Grapalat" w:hAnsi="GHEA Grapalat"/>
                <w:b/>
                <w:sz w:val="16"/>
                <w:lang w:val="af-ZA"/>
              </w:rPr>
              <w:t>ախագծանախահաշվային</w:t>
            </w:r>
            <w:r w:rsidRPr="007E2CD6">
              <w:rPr>
                <w:rFonts w:ascii="GHEA Grapalat" w:hAnsi="GHEA Grapalat"/>
                <w:b/>
                <w:sz w:val="16"/>
                <w:lang w:val="hy-AM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lang w:val="af-ZA"/>
              </w:rPr>
              <w:t xml:space="preserve">փաստաթղթերի 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>կազմման և մշակման խորհրդատվական աշխատանքներ</w:t>
            </w:r>
          </w:p>
        </w:tc>
        <w:tc>
          <w:tcPr>
            <w:tcW w:w="20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rPr>
                <w:rFonts w:ascii="GHEA Grapalat" w:hAnsi="GHEA Grapalat" w:cs="Arial"/>
                <w:b/>
                <w:sz w:val="16"/>
                <w:lang w:val="hy-AM"/>
              </w:rPr>
            </w:pPr>
            <w:r w:rsidRPr="007E2CD6">
              <w:rPr>
                <w:rFonts w:ascii="GHEA Grapalat" w:hAnsi="GHEA Grapalat"/>
                <w:b/>
                <w:color w:val="000000"/>
                <w:sz w:val="16"/>
                <w:lang w:val="hy-AM"/>
              </w:rPr>
              <w:t xml:space="preserve">Հրազդան համայնքի Միկրոշրջան թաղամասի թիվ 8  մանկապարտեզի  հիմքերի ուժեղացման </w:t>
            </w:r>
            <w:r w:rsidRPr="007E2CD6">
              <w:rPr>
                <w:rFonts w:ascii="GHEA Grapalat" w:hAnsi="GHEA Grapalat"/>
                <w:b/>
                <w:iCs/>
                <w:sz w:val="16"/>
                <w:lang w:val="hy-AM"/>
              </w:rPr>
              <w:t>ն</w:t>
            </w:r>
            <w:r w:rsidRPr="007E2CD6">
              <w:rPr>
                <w:rFonts w:ascii="GHEA Grapalat" w:hAnsi="GHEA Grapalat"/>
                <w:b/>
                <w:sz w:val="16"/>
                <w:lang w:val="af-ZA"/>
              </w:rPr>
              <w:t>ախագծանախահաշվային</w:t>
            </w:r>
            <w:r w:rsidRPr="007E2CD6">
              <w:rPr>
                <w:rFonts w:ascii="GHEA Grapalat" w:hAnsi="GHEA Grapalat"/>
                <w:b/>
                <w:sz w:val="16"/>
                <w:lang w:val="hy-AM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lang w:val="af-ZA"/>
              </w:rPr>
              <w:t xml:space="preserve">փաստաթղթերի </w:t>
            </w:r>
            <w:r w:rsidRPr="007E2CD6">
              <w:rPr>
                <w:rFonts w:ascii="GHEA Grapalat" w:hAnsi="GHEA Grapalat" w:cs="Sylfaen"/>
                <w:b/>
                <w:sz w:val="16"/>
                <w:lang w:val="hy-AM"/>
              </w:rPr>
              <w:t>կազմման և մշակման խորհրդատվական աշխատանքներ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0A3453">
        <w:trPr>
          <w:trHeight w:val="641"/>
        </w:trPr>
        <w:tc>
          <w:tcPr>
            <w:tcW w:w="421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424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«Գնումների մասին» ՀՀ օրենքի և ՀՀ կառավարության 2017 թվականի մայիսի 4-ի թիվ 526-Ն որոշմամբ հաստատված «Գնումների գործընթացի կազմակերպման» կարգի համաձայն: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421A03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Բաժին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Դաս</w:t>
            </w: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Ծրագիր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Բյուջե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Արտաբյուջե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Այլ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</w:t>
            </w: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7E2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49"/>
        </w:trPr>
        <w:tc>
          <w:tcPr>
            <w:tcW w:w="6433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Հ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րավեր ուղարկելու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կամ հրապարակելու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7E2CD6" w:rsidP="007E2CD6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</w:t>
            </w:r>
            <w:r w:rsidR="009C308D">
              <w:rPr>
                <w:rFonts w:ascii="GHEA Grapalat" w:hAnsi="GHEA Grapalat"/>
                <w:b/>
                <w:sz w:val="16"/>
                <w:szCs w:val="16"/>
              </w:rPr>
              <w:t>5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 w:rsidR="0001390D">
              <w:rPr>
                <w:rFonts w:ascii="GHEA Grapalat" w:hAnsi="GHEA Grapalat"/>
                <w:b/>
                <w:sz w:val="16"/>
                <w:szCs w:val="16"/>
              </w:rPr>
              <w:t>0</w:t>
            </w:r>
            <w:r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202</w:t>
            </w:r>
            <w:r w:rsidR="009C308D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Հրավերում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կատարված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փոփոխությունների ամսաթիվը</w:t>
            </w: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Հարցարդման ս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տացման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Պարզաբանման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37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Հարցումներ չեն եղել</w:t>
            </w:r>
          </w:p>
        </w:tc>
        <w:tc>
          <w:tcPr>
            <w:tcW w:w="18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պարզաբանումներ չեն եղել</w:t>
            </w:r>
          </w:p>
        </w:tc>
      </w:tr>
      <w:tr w:rsidR="001940EF" w:rsidRPr="0073028E" w:rsidTr="00B41799">
        <w:tc>
          <w:tcPr>
            <w:tcW w:w="10638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tbl>
            <w:tblPr>
              <w:tblStyle w:val="TableGrid"/>
              <w:tblW w:w="10890" w:type="dxa"/>
              <w:tblLayout w:type="fixed"/>
              <w:tblLook w:val="04A0" w:firstRow="1" w:lastRow="0" w:firstColumn="1" w:lastColumn="0" w:noHBand="0" w:noVBand="1"/>
            </w:tblPr>
            <w:tblGrid>
              <w:gridCol w:w="450"/>
              <w:gridCol w:w="3976"/>
              <w:gridCol w:w="1620"/>
              <w:gridCol w:w="2132"/>
              <w:gridCol w:w="116"/>
              <w:gridCol w:w="2596"/>
            </w:tblGrid>
            <w:tr w:rsidR="007E2CD6" w:rsidRPr="00F71814" w:rsidTr="00074A6C">
              <w:trPr>
                <w:trHeight w:val="260"/>
              </w:trPr>
              <w:tc>
                <w:tcPr>
                  <w:tcW w:w="450" w:type="dxa"/>
                  <w:vMerge w:val="restart"/>
                  <w:hideMark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ru-RU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ru-RU"/>
                    </w:rPr>
                    <w:t>Չ/Հ</w:t>
                  </w:r>
                </w:p>
              </w:tc>
              <w:tc>
                <w:tcPr>
                  <w:tcW w:w="3976" w:type="dxa"/>
                  <w:vMerge w:val="restart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F71814">
                    <w:rPr>
                      <w:rFonts w:ascii="GHEA Grapalat" w:hAnsi="GHEA Grapalat"/>
                      <w:b/>
                      <w:bCs/>
                      <w:sz w:val="16"/>
                      <w:szCs w:val="16"/>
                    </w:rPr>
                    <w:t>Աշխատանքի</w:t>
                  </w: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 xml:space="preserve"> անվանումը՝ </w:t>
                  </w:r>
                </w:p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6464" w:type="dxa"/>
                  <w:gridSpan w:val="4"/>
                </w:tcPr>
                <w:p w:rsidR="007E2CD6" w:rsidRPr="00F71814" w:rsidRDefault="007E2CD6" w:rsidP="007E2CD6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Sylfaen"/>
                      <w:b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F71814">
                    <w:rPr>
                      <w:rFonts w:ascii="GHEA Grapalat" w:hAnsi="GHEA Grapalat" w:cs="Sylfaen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>Մասնակցի անվանումը</w:t>
                  </w:r>
                </w:p>
              </w:tc>
            </w:tr>
            <w:tr w:rsidR="007E2CD6" w:rsidRPr="00F71814" w:rsidTr="00074A6C">
              <w:trPr>
                <w:trHeight w:val="53"/>
              </w:trPr>
              <w:tc>
                <w:tcPr>
                  <w:tcW w:w="450" w:type="dxa"/>
                  <w:vMerge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3976" w:type="dxa"/>
                  <w:vMerge/>
                  <w:tcBorders>
                    <w:bottom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color w:val="000000" w:themeColor="text1"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6464" w:type="dxa"/>
                  <w:gridSpan w:val="4"/>
                </w:tcPr>
                <w:p w:rsidR="007E2CD6" w:rsidRPr="00F71814" w:rsidRDefault="007E2CD6" w:rsidP="007E2CD6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</w:pPr>
                </w:p>
                <w:p w:rsidR="007E2CD6" w:rsidRPr="00F71814" w:rsidRDefault="007E2CD6" w:rsidP="007E2CD6">
                  <w:pPr>
                    <w:pStyle w:val="ListParagraph"/>
                    <w:framePr w:hSpace="180" w:wrap="around" w:vAnchor="text" w:hAnchor="text" w:x="18" w:y="1"/>
                    <w:ind w:left="0"/>
                    <w:suppressOverlap/>
                    <w:jc w:val="center"/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&lt;&lt;ՕՆ ԴԻԶԱՅՆ&gt;&gt;ՍՊԸ</w:t>
                  </w:r>
                </w:p>
              </w:tc>
            </w:tr>
            <w:tr w:rsidR="007E2CD6" w:rsidRPr="00F71814" w:rsidTr="00074A6C">
              <w:trPr>
                <w:trHeight w:val="219"/>
              </w:trPr>
              <w:tc>
                <w:tcPr>
                  <w:tcW w:w="450" w:type="dxa"/>
                  <w:vMerge w:val="restart"/>
                  <w:tcBorders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>1</w:t>
                  </w:r>
                </w:p>
              </w:tc>
              <w:tc>
                <w:tcPr>
                  <w:tcW w:w="39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rPr>
                      <w:rFonts w:ascii="GHEA Grapalat" w:eastAsia="Calibri" w:hAnsi="GHEA Grapalat"/>
                      <w:b/>
                      <w:sz w:val="16"/>
                      <w:szCs w:val="16"/>
                      <w:u w:val="single"/>
                      <w:vertAlign w:val="subscript"/>
                      <w:lang w:val="hy-AM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>«</w:t>
                  </w:r>
                  <w:r w:rsidRPr="00F71814">
                    <w:rPr>
                      <w:rFonts w:ascii="GHEA Grapalat" w:hAnsi="GHEA Grapalat"/>
                      <w:b/>
                      <w:color w:val="000000"/>
                      <w:sz w:val="16"/>
                      <w:szCs w:val="16"/>
                      <w:lang w:val="hy-AM"/>
                    </w:rPr>
                    <w:t>Հրազդան համայնքի Կենտրոն թաղամասի Սպորտդպրոցի հիմնանորոգման և վերանորոգման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 xml:space="preserve"> նախագծանախահաշվային փաստաթղթերի կազմման և մշակման խորհրդատվական աշխատանքներ։</w:t>
                  </w:r>
                </w:p>
              </w:tc>
              <w:tc>
                <w:tcPr>
                  <w:tcW w:w="1620" w:type="dxa"/>
                  <w:tcBorders>
                    <w:lef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>ինքնարժեք</w:t>
                  </w:r>
                </w:p>
              </w:tc>
              <w:tc>
                <w:tcPr>
                  <w:tcW w:w="2248" w:type="dxa"/>
                  <w:gridSpan w:val="2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>ԱԱՀ</w:t>
                  </w:r>
                </w:p>
              </w:tc>
              <w:tc>
                <w:tcPr>
                  <w:tcW w:w="2596" w:type="dxa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>Ընդհանուր գին</w:t>
                  </w:r>
                </w:p>
              </w:tc>
            </w:tr>
            <w:tr w:rsidR="007E2CD6" w:rsidRPr="00F71814" w:rsidTr="007E2CD6">
              <w:trPr>
                <w:trHeight w:val="422"/>
              </w:trPr>
              <w:tc>
                <w:tcPr>
                  <w:tcW w:w="450" w:type="dxa"/>
                  <w:vMerge/>
                  <w:tcBorders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3976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162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6 497 000</w:t>
                  </w:r>
                </w:p>
              </w:tc>
              <w:tc>
                <w:tcPr>
                  <w:tcW w:w="2248" w:type="dxa"/>
                  <w:gridSpan w:val="2"/>
                  <w:tcBorders>
                    <w:bottom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  <w:lang w:val="hy-AM"/>
                    </w:rPr>
                    <w:t>0</w:t>
                  </w:r>
                </w:p>
              </w:tc>
              <w:tc>
                <w:tcPr>
                  <w:tcW w:w="2596" w:type="dxa"/>
                  <w:tcBorders>
                    <w:bottom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6 497 000</w:t>
                  </w:r>
                </w:p>
              </w:tc>
            </w:tr>
            <w:tr w:rsidR="007E2CD6" w:rsidRPr="00F71814" w:rsidTr="00074A6C">
              <w:trPr>
                <w:trHeight w:val="629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39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224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ind w:left="149" w:hanging="450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&lt;&lt;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</w:rPr>
                    <w:t>Եռանկյուն</w:t>
                  </w:r>
                  <w:r w:rsidRPr="00F71814">
                    <w:rPr>
                      <w:rFonts w:ascii="GHEA Grapalat" w:hAnsi="GHEA Grapalat" w:cs="CIDFont+F3"/>
                      <w:b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</w:rPr>
                    <w:t>Պրոջեքտ</w:t>
                  </w: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&gt;&gt;ՍՊԸ</w:t>
                  </w: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7E2CD6" w:rsidRPr="00F71814" w:rsidTr="007E2CD6">
              <w:trPr>
                <w:trHeight w:val="329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39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7 000 000</w:t>
                  </w:r>
                </w:p>
              </w:tc>
              <w:tc>
                <w:tcPr>
                  <w:tcW w:w="22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7 000 000</w:t>
                  </w:r>
                </w:p>
              </w:tc>
            </w:tr>
            <w:tr w:rsidR="007E2CD6" w:rsidRPr="00F71814" w:rsidTr="007E2CD6">
              <w:trPr>
                <w:trHeight w:val="257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39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646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&lt;&lt;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ՆՅՈՒ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ԱՐՏ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ՆԱԽԱԳԻԾ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&gt;&gt;ՍՊԸ</w:t>
                  </w:r>
                </w:p>
              </w:tc>
            </w:tr>
            <w:tr w:rsidR="007E2CD6" w:rsidRPr="00F71814" w:rsidTr="007E2CD6">
              <w:trPr>
                <w:trHeight w:val="356"/>
              </w:trPr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pStyle w:val="BodyTextIndent2"/>
                    <w:framePr w:hSpace="180" w:wrap="around" w:vAnchor="text" w:hAnchor="text" w:x="18" w:y="1"/>
                    <w:ind w:firstLine="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39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5 970 000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7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 w:themeColor="text1"/>
                      <w:sz w:val="16"/>
                      <w:szCs w:val="16"/>
                    </w:rPr>
                    <w:t>5 970 000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210"/>
              </w:trPr>
              <w:tc>
                <w:tcPr>
                  <w:tcW w:w="450" w:type="dxa"/>
                  <w:vMerge w:val="restart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2</w:t>
                  </w:r>
                </w:p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 w:val="restart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color w:val="000000"/>
                      <w:sz w:val="16"/>
                      <w:szCs w:val="16"/>
                      <w:lang w:val="hy-AM"/>
                    </w:rPr>
                    <w:t xml:space="preserve">Հրազդան համայնքի Միկրոշրջան թաղամասի թիվ 8  մանկապարտեզի  հիմքերի ուժեղացման </w:t>
                  </w:r>
                  <w:r w:rsidRPr="00F71814">
                    <w:rPr>
                      <w:rFonts w:ascii="GHEA Grapalat" w:hAnsi="GHEA Grapalat"/>
                      <w:b/>
                      <w:iCs/>
                      <w:sz w:val="16"/>
                      <w:szCs w:val="16"/>
                      <w:lang w:val="hy-AM"/>
                    </w:rPr>
                    <w:t>ն</w:t>
                  </w: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>ախագծանախահաշվային</w:t>
                  </w: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  <w:lang w:val="af-ZA"/>
                    </w:rPr>
                    <w:t xml:space="preserve">փաստաթղթերի 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>կազմման և մշակման խորհրդատվական աշխատանքներ</w:t>
                  </w:r>
                </w:p>
              </w:tc>
              <w:tc>
                <w:tcPr>
                  <w:tcW w:w="6464" w:type="dxa"/>
                  <w:gridSpan w:val="4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&lt;&lt;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</w:rPr>
                    <w:t>Եռանկյուն</w:t>
                  </w:r>
                  <w:r w:rsidRPr="00F71814">
                    <w:rPr>
                      <w:rFonts w:ascii="GHEA Grapalat" w:hAnsi="GHEA Grapalat" w:cs="CIDFont+F3"/>
                      <w:b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</w:rPr>
                    <w:t>Պրոջեքտ</w:t>
                  </w: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&gt;&gt;ՍՊԸ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620" w:type="dxa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3 000 000</w:t>
                  </w:r>
                </w:p>
              </w:tc>
              <w:tc>
                <w:tcPr>
                  <w:tcW w:w="2132" w:type="dxa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712" w:type="dxa"/>
                  <w:gridSpan w:val="2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3 000 000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210"/>
              </w:trPr>
              <w:tc>
                <w:tcPr>
                  <w:tcW w:w="450" w:type="dxa"/>
                  <w:vMerge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64" w:type="dxa"/>
                  <w:gridSpan w:val="4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&lt;&lt;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ՆՅՈՒ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ԱՐՏ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 w:cs="Sylfaen"/>
                      <w:b/>
                      <w:color w:val="000000"/>
                      <w:sz w:val="16"/>
                      <w:szCs w:val="16"/>
                    </w:rPr>
                    <w:t>ՆԱԽԱԳԻԾ</w:t>
                  </w:r>
                  <w:r w:rsidRPr="00F71814">
                    <w:rPr>
                      <w:rFonts w:ascii="GHEA Grapalat" w:hAnsi="GHEA Grapalat" w:cs="Arial"/>
                      <w:b/>
                      <w:color w:val="000000"/>
                      <w:sz w:val="16"/>
                      <w:szCs w:val="16"/>
                    </w:rPr>
                    <w:t xml:space="preserve"> </w:t>
                  </w: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&gt;&gt;ՍՊԸ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213"/>
              </w:trPr>
              <w:tc>
                <w:tcPr>
                  <w:tcW w:w="450" w:type="dxa"/>
                  <w:vMerge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620" w:type="dxa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1 270 000</w:t>
                  </w:r>
                </w:p>
              </w:tc>
              <w:tc>
                <w:tcPr>
                  <w:tcW w:w="2132" w:type="dxa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712" w:type="dxa"/>
                  <w:gridSpan w:val="2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1 270 000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345"/>
              </w:trPr>
              <w:tc>
                <w:tcPr>
                  <w:tcW w:w="450" w:type="dxa"/>
                  <w:vMerge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64" w:type="dxa"/>
                  <w:gridSpan w:val="4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 w:cs="Arial"/>
                      <w:b/>
                      <w:sz w:val="16"/>
                      <w:szCs w:val="16"/>
                    </w:rPr>
                    <w:t>&lt;&lt;Ա-Էն Փրոջեկտ&gt;&gt;ՍՊԸ</w:t>
                  </w:r>
                </w:p>
              </w:tc>
            </w:tr>
            <w:tr w:rsidR="007E2CD6" w:rsidRPr="00F71814" w:rsidTr="00074A6C">
              <w:tblPrEx>
                <w:tblLook w:val="0000" w:firstRow="0" w:lastRow="0" w:firstColumn="0" w:lastColumn="0" w:noHBand="0" w:noVBand="0"/>
              </w:tblPrEx>
              <w:trPr>
                <w:trHeight w:val="183"/>
              </w:trPr>
              <w:tc>
                <w:tcPr>
                  <w:tcW w:w="450" w:type="dxa"/>
                  <w:vMerge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ind w:left="-540" w:firstLine="360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76" w:type="dxa"/>
                  <w:vMerge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620" w:type="dxa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1 190 000</w:t>
                  </w:r>
                </w:p>
              </w:tc>
              <w:tc>
                <w:tcPr>
                  <w:tcW w:w="2132" w:type="dxa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712" w:type="dxa"/>
                  <w:gridSpan w:val="2"/>
                </w:tcPr>
                <w:p w:rsidR="007E2CD6" w:rsidRPr="00F71814" w:rsidRDefault="007E2CD6" w:rsidP="007E2CD6">
                  <w:pPr>
                    <w:framePr w:hSpace="180" w:wrap="around" w:vAnchor="text" w:hAnchor="text" w:x="18" w:y="1"/>
                    <w:tabs>
                      <w:tab w:val="left" w:pos="448"/>
                    </w:tabs>
                    <w:spacing w:line="360" w:lineRule="auto"/>
                    <w:suppressOverlap/>
                    <w:jc w:val="center"/>
                    <w:rPr>
                      <w:rFonts w:ascii="GHEA Grapalat" w:hAnsi="GHEA Grapalat"/>
                      <w:b/>
                      <w:sz w:val="16"/>
                      <w:szCs w:val="16"/>
                    </w:rPr>
                  </w:pPr>
                  <w:r w:rsidRPr="00F71814">
                    <w:rPr>
                      <w:rFonts w:ascii="GHEA Grapalat" w:hAnsi="GHEA Grapalat"/>
                      <w:b/>
                      <w:sz w:val="16"/>
                      <w:szCs w:val="16"/>
                    </w:rPr>
                    <w:t>1 190 000</w:t>
                  </w:r>
                  <w:r w:rsidRPr="00F71814">
                    <w:rPr>
                      <w:rFonts w:ascii="GHEA Grapalat" w:hAnsi="GHEA Grapalat" w:cs="Sylfaen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</w:p>
              </w:tc>
            </w:tr>
          </w:tbl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  <w:p w:rsidR="0001390D" w:rsidRP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01390D" w:rsidRDefault="0001390D" w:rsidP="00B41799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</w:p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Տ</w:t>
            </w:r>
            <w:r w:rsidRPr="00940AEC">
              <w:rPr>
                <w:rFonts w:ascii="Sylfaen" w:hAnsi="Sylfaen"/>
                <w:b/>
                <w:sz w:val="18"/>
                <w:szCs w:val="18"/>
                <w:lang w:val="hy-AM"/>
              </w:rPr>
              <w:t>վյալներ մերժված հայտերի մասին</w:t>
            </w:r>
            <w:r w:rsidRPr="00940AEC">
              <w:rPr>
                <w:rFonts w:ascii="Sylfaen" w:hAnsi="Sylfaen"/>
                <w:b/>
                <w:sz w:val="18"/>
                <w:szCs w:val="18"/>
              </w:rPr>
              <w:t xml:space="preserve">  ------------------</w:t>
            </w:r>
          </w:p>
        </w:tc>
      </w:tr>
      <w:tr w:rsidR="001940EF" w:rsidRPr="0073028E" w:rsidTr="007E2CD6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lastRenderedPageBreak/>
              <w:t>Չափաբաժնի համարը</w:t>
            </w:r>
          </w:p>
        </w:tc>
        <w:tc>
          <w:tcPr>
            <w:tcW w:w="1548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Մասնակցի անվանումը</w:t>
            </w:r>
          </w:p>
        </w:tc>
        <w:tc>
          <w:tcPr>
            <w:tcW w:w="835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Գնահատման արդյունքները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(բավարար կամ անբավարար)</w:t>
            </w:r>
          </w:p>
        </w:tc>
      </w:tr>
      <w:tr w:rsidR="001940EF" w:rsidRPr="0073028E" w:rsidTr="007E2CD6"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54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Հրավերով պա-հանջվող փաստաթղթերի առկա-յությունը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Առաջարկած գնման առարկայի տեխնիկա-կան բնութագրերի համա-պատասխա-նությունը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Մասնա-գիտա-կան գոր-ծունեութ-յան համապատասխանություն պայմանագրով նախատեսված գործունեությանը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Մասնա-գիտա-կան փոր-ձառութ-յունը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Ֆինա-նսական միջոցներ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Տեխնի-կական միջոց-ներ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Աշխա-տանքա-յին ռեսուրս-ներ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Գնային առաջարկ</w:t>
            </w:r>
          </w:p>
        </w:tc>
      </w:tr>
      <w:tr w:rsidR="007E2CD6" w:rsidRPr="0073028E" w:rsidTr="007E2CD6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Pr="00B3617B" w:rsidRDefault="007E2CD6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</w:rPr>
              <w:t>&lt;&lt;ՕՆ ԴԻԶԱՅՆ&gt;&gt;ՍՊԸ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B3617B" w:rsidRDefault="007E2CD6" w:rsidP="007E2CD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7E2CD6" w:rsidRPr="0073028E" w:rsidTr="007E2CD6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Pr="009C308D" w:rsidRDefault="007E2CD6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</w:rPr>
              <w:t>&lt;&lt;</w:t>
            </w:r>
            <w:r w:rsidRPr="007E2CD6">
              <w:rPr>
                <w:rFonts w:ascii="GHEA Grapalat" w:hAnsi="GHEA Grapalat" w:cs="Sylfaen"/>
                <w:b/>
                <w:sz w:val="16"/>
              </w:rPr>
              <w:t>Եռանկյուն</w:t>
            </w:r>
            <w:r w:rsidRPr="007E2CD6">
              <w:rPr>
                <w:rFonts w:ascii="GHEA Grapalat" w:hAnsi="GHEA Grapalat" w:cs="CIDFont+F3"/>
                <w:b/>
                <w:sz w:val="16"/>
              </w:rPr>
              <w:t xml:space="preserve"> </w:t>
            </w:r>
            <w:r w:rsidRPr="007E2CD6">
              <w:rPr>
                <w:rFonts w:ascii="GHEA Grapalat" w:hAnsi="GHEA Grapalat" w:cs="Sylfaen"/>
                <w:b/>
                <w:sz w:val="16"/>
              </w:rPr>
              <w:t>Պրոջեքտ</w:t>
            </w:r>
            <w:r w:rsidRPr="007E2CD6">
              <w:rPr>
                <w:rFonts w:ascii="GHEA Grapalat" w:hAnsi="GHEA Grapalat" w:cs="Arial"/>
                <w:b/>
                <w:sz w:val="16"/>
              </w:rPr>
              <w:t>&gt;&gt;ՍՊԸ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7E2CD6" w:rsidRPr="0073028E" w:rsidTr="007E2CD6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Pr="009C308D" w:rsidRDefault="007E2CD6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pStyle w:val="Default"/>
              <w:rPr>
                <w:rFonts w:ascii="GHEA Grapalat" w:eastAsiaTheme="minorHAnsi" w:hAnsi="GHEA Grapalat" w:cs="Arial"/>
                <w:b/>
                <w:sz w:val="16"/>
                <w:szCs w:val="20"/>
                <w:lang w:val="en-US" w:eastAsia="en-US"/>
              </w:rPr>
            </w:pPr>
            <w:r w:rsidRPr="007E2CD6">
              <w:rPr>
                <w:rFonts w:ascii="GHEA Grapalat" w:hAnsi="GHEA Grapalat"/>
                <w:b/>
                <w:sz w:val="16"/>
                <w:szCs w:val="20"/>
              </w:rPr>
              <w:t>&lt;&lt;</w:t>
            </w:r>
            <w:r w:rsidRPr="007E2CD6">
              <w:rPr>
                <w:rFonts w:ascii="GHEA Grapalat" w:hAnsi="GHEA Grapalat" w:cs="Arial"/>
                <w:b/>
                <w:sz w:val="16"/>
                <w:szCs w:val="20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20"/>
              </w:rPr>
              <w:t>ՆՅՈՒ</w:t>
            </w:r>
            <w:r w:rsidRPr="007E2CD6">
              <w:rPr>
                <w:rFonts w:ascii="GHEA Grapalat" w:hAnsi="GHEA Grapalat" w:cs="Arial"/>
                <w:b/>
                <w:sz w:val="16"/>
                <w:szCs w:val="20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20"/>
              </w:rPr>
              <w:t>ԱՐՏ</w:t>
            </w:r>
            <w:r w:rsidRPr="007E2CD6">
              <w:rPr>
                <w:rFonts w:ascii="GHEA Grapalat" w:hAnsi="GHEA Grapalat" w:cs="Arial"/>
                <w:b/>
                <w:sz w:val="16"/>
                <w:szCs w:val="20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20"/>
              </w:rPr>
              <w:t>ՆԱԽԱԳԻԾ</w:t>
            </w:r>
            <w:r w:rsidRPr="007E2CD6">
              <w:rPr>
                <w:rFonts w:ascii="GHEA Grapalat" w:hAnsi="GHEA Grapalat" w:cs="Arial"/>
                <w:b/>
                <w:sz w:val="16"/>
                <w:szCs w:val="20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20"/>
              </w:rPr>
              <w:t>&gt;&gt;ՍՊԸ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7E2CD6" w:rsidRPr="0073028E" w:rsidTr="007E2CD6"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Pr="009C308D" w:rsidRDefault="007E2CD6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2CD6" w:rsidRPr="007E2CD6" w:rsidRDefault="007E2CD6" w:rsidP="007E2CD6">
            <w:pPr>
              <w:jc w:val="center"/>
              <w:rPr>
                <w:rFonts w:ascii="GHEA Grapalat" w:hAnsi="GHEA Grapalat"/>
                <w:b/>
                <w:sz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</w:rPr>
              <w:t>&lt;&lt;Ա-Էն Փրոջեկտ&gt;&gt;ՍՊԸ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2CD6" w:rsidRDefault="007E2CD6" w:rsidP="007E2CD6">
            <w:pPr>
              <w:jc w:val="center"/>
            </w:pPr>
            <w:r w:rsidRPr="00A82437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6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Այլ տեղեկություններ</w:t>
            </w:r>
          </w:p>
        </w:tc>
        <w:tc>
          <w:tcPr>
            <w:tcW w:w="815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 xml:space="preserve">Ծանոթություն` </w:t>
            </w:r>
            <w:r>
              <w:rPr>
                <w:rFonts w:ascii="Sylfaen" w:hAnsi="Sylfaen" w:cs="Sylfaen"/>
                <w:b/>
                <w:sz w:val="18"/>
                <w:szCs w:val="18"/>
              </w:rPr>
              <w:t>----------------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Ընտրված մասնակցի որոշման ամսաթիվը</w:t>
            </w:r>
          </w:p>
        </w:tc>
        <w:tc>
          <w:tcPr>
            <w:tcW w:w="581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01390D" w:rsidP="0032500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22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="00325008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8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Անգործության ժամկետ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սկիզբ</w:t>
            </w:r>
          </w:p>
        </w:tc>
        <w:tc>
          <w:tcPr>
            <w:tcW w:w="270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ավարտ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9C308D" w:rsidRDefault="0001390D" w:rsidP="0001390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23</w:t>
            </w:r>
            <w:r w:rsidR="00325008">
              <w:rPr>
                <w:rFonts w:ascii="GHEA Grapalat" w:hAnsi="GHEA Grapalat"/>
                <w:b/>
                <w:sz w:val="16"/>
                <w:szCs w:val="16"/>
                <w:lang w:val="af-ZA"/>
              </w:rPr>
              <w:t>.02</w:t>
            </w:r>
            <w:r w:rsidR="009C308D">
              <w:rPr>
                <w:rFonts w:ascii="GHEA Grapalat" w:hAnsi="GHEA Grapalat"/>
                <w:b/>
                <w:sz w:val="16"/>
                <w:szCs w:val="16"/>
                <w:lang w:val="af-ZA"/>
              </w:rPr>
              <w:t>.2024թ.-</w:t>
            </w: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03.03</w:t>
            </w:r>
            <w:r w:rsidR="009C308D">
              <w:rPr>
                <w:rFonts w:ascii="GHEA Grapalat" w:hAnsi="GHEA Grapalat"/>
                <w:b/>
                <w:sz w:val="16"/>
                <w:szCs w:val="16"/>
                <w:lang w:val="af-ZA"/>
              </w:rPr>
              <w:t>.2024թ.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4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01390D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Ընտրված մասնակցին պայմանագիր կնքելու առաջարկի ծանուցման ամսաթիվը                                </w:t>
            </w:r>
            <w:r w:rsidR="0001390D">
              <w:rPr>
                <w:rFonts w:ascii="GHEA Grapalat" w:hAnsi="GHEA Grapalat"/>
                <w:b/>
                <w:sz w:val="16"/>
                <w:szCs w:val="16"/>
              </w:rPr>
              <w:t>07</w:t>
            </w:r>
            <w:r w:rsidR="000A34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.0</w:t>
            </w:r>
            <w:r w:rsidR="0001390D">
              <w:rPr>
                <w:rFonts w:ascii="GHEA Grapalat" w:hAnsi="GHEA Grapalat"/>
                <w:b/>
                <w:sz w:val="16"/>
                <w:szCs w:val="16"/>
              </w:rPr>
              <w:t>3</w:t>
            </w:r>
            <w:r w:rsidR="009C308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Ընտրված մասնակց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ի կողմից ստորագրված պայմանագիրը պատվիրատուի  մոտ  մուտքագրվելու ամսաթիվը</w:t>
            </w:r>
          </w:p>
        </w:tc>
        <w:tc>
          <w:tcPr>
            <w:tcW w:w="581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7E2CD6" w:rsidRDefault="0001390D" w:rsidP="000A3453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2CD6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 w:rsidRPr="007E2CD6"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16"/>
              </w:rPr>
              <w:t>ՆՅՈՒ</w:t>
            </w:r>
            <w:r w:rsidRPr="007E2CD6"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16"/>
              </w:rPr>
              <w:t>ԱՐՏ</w:t>
            </w:r>
            <w:r w:rsidRPr="007E2CD6"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16"/>
              </w:rPr>
              <w:t>ՆԱԽԱԳԻԾ</w:t>
            </w:r>
            <w:r w:rsidRPr="007E2CD6"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16"/>
              </w:rPr>
              <w:t>&gt;&gt;ՍՊԸ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 xml:space="preserve">  1</w:t>
            </w:r>
            <w:r w:rsidR="00C73410" w:rsidRPr="007E2CD6">
              <w:rPr>
                <w:rFonts w:ascii="GHEA Grapalat" w:hAnsi="GHEA Grapalat" w:cs="Sylfaen"/>
                <w:b/>
                <w:sz w:val="16"/>
                <w:szCs w:val="16"/>
              </w:rPr>
              <w:t>5</w:t>
            </w:r>
            <w:r w:rsidR="00845438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9C308D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 w:rsidRPr="007E2CD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  <w:p w:rsidR="0001390D" w:rsidRPr="007E2CD6" w:rsidRDefault="007E2CD6" w:rsidP="00C73410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  <w:szCs w:val="16"/>
              </w:rPr>
              <w:t>&lt;&lt;Ա-Էն Փրոջեկտ&gt;&gt;</w:t>
            </w:r>
            <w:r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  <w:r w:rsidRPr="007E2CD6">
              <w:rPr>
                <w:rFonts w:ascii="GHEA Grapalat" w:hAnsi="GHEA Grapalat" w:cs="Arial"/>
                <w:b/>
                <w:sz w:val="16"/>
                <w:szCs w:val="16"/>
              </w:rPr>
              <w:t>ՍՊԸ</w:t>
            </w:r>
            <w:r>
              <w:rPr>
                <w:rFonts w:ascii="GHEA Grapalat" w:hAnsi="GHEA Grapalat" w:cs="Arial"/>
                <w:b/>
                <w:sz w:val="16"/>
                <w:szCs w:val="16"/>
              </w:rPr>
              <w:t xml:space="preserve">               </w:t>
            </w:r>
            <w:r w:rsidRPr="007E2CD6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r w:rsidR="00C73410" w:rsidRPr="007E2CD6">
              <w:rPr>
                <w:rFonts w:ascii="GHEA Grapalat" w:hAnsi="GHEA Grapalat" w:cs="Sylfaen"/>
                <w:b/>
                <w:sz w:val="16"/>
                <w:szCs w:val="16"/>
              </w:rPr>
              <w:t>15</w:t>
            </w:r>
            <w:r w:rsidR="0001390D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 w:rsidR="0001390D" w:rsidRPr="007E2CD6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01390D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01390D" w:rsidRPr="007E2CD6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01390D" w:rsidRPr="007E2CD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  <w:r w:rsidR="0001390D" w:rsidRPr="007E2CD6">
              <w:rPr>
                <w:rFonts w:ascii="GHEA Grapalat" w:hAnsi="GHEA Grapalat" w:cs="Arial"/>
                <w:b/>
                <w:sz w:val="16"/>
                <w:szCs w:val="16"/>
              </w:rPr>
              <w:t xml:space="preserve"> 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Պատվիրատուի կողմից պայմանագրի ստորագրման ամսաթիվը</w:t>
            </w:r>
          </w:p>
        </w:tc>
        <w:tc>
          <w:tcPr>
            <w:tcW w:w="5813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C73410" w:rsidP="00C7341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15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03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9C308D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EF74F8">
        <w:tc>
          <w:tcPr>
            <w:tcW w:w="73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1508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8392" w:type="dxa"/>
            <w:gridSpan w:val="39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Պ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այմանագ</w:t>
            </w: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րի</w:t>
            </w:r>
          </w:p>
        </w:tc>
      </w:tr>
      <w:tr w:rsidR="00845438" w:rsidRPr="0073028E" w:rsidTr="00C73410">
        <w:trPr>
          <w:trHeight w:val="237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Պայմանագրի համարը</w:t>
            </w:r>
          </w:p>
        </w:tc>
        <w:tc>
          <w:tcPr>
            <w:tcW w:w="119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Կնքման ամսաթիվը</w:t>
            </w:r>
          </w:p>
        </w:tc>
        <w:tc>
          <w:tcPr>
            <w:tcW w:w="1402" w:type="dxa"/>
            <w:gridSpan w:val="7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Կատարման վերջնա-ժամկետը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Կանխա-վճարի չափը</w:t>
            </w:r>
          </w:p>
        </w:tc>
        <w:tc>
          <w:tcPr>
            <w:tcW w:w="264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Գինը</w:t>
            </w:r>
          </w:p>
        </w:tc>
      </w:tr>
      <w:tr w:rsidR="00845438" w:rsidRPr="0073028E" w:rsidTr="00C73410">
        <w:trPr>
          <w:trHeight w:val="238"/>
        </w:trPr>
        <w:tc>
          <w:tcPr>
            <w:tcW w:w="73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7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9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ՀՀ դրամ</w:t>
            </w:r>
          </w:p>
        </w:tc>
      </w:tr>
      <w:tr w:rsidR="00845438" w:rsidRPr="0073028E" w:rsidTr="00C73410">
        <w:trPr>
          <w:trHeight w:val="691"/>
        </w:trPr>
        <w:tc>
          <w:tcPr>
            <w:tcW w:w="73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19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0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Առկա ֆինանսական միջոցներով 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Ընդհանուր</w:t>
            </w:r>
          </w:p>
        </w:tc>
      </w:tr>
      <w:tr w:rsidR="00845438" w:rsidRPr="00A579E3" w:rsidTr="00C73410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  <w:r w:rsidR="00C73410">
              <w:rPr>
                <w:rFonts w:ascii="GHEA Grapalat" w:hAnsi="GHEA Grapalat" w:cs="Sylfaen"/>
                <w:b/>
                <w:sz w:val="16"/>
                <w:szCs w:val="16"/>
              </w:rPr>
              <w:t>,2</w:t>
            </w:r>
          </w:p>
        </w:tc>
        <w:tc>
          <w:tcPr>
            <w:tcW w:w="1508" w:type="dxa"/>
            <w:gridSpan w:val="2"/>
            <w:shd w:val="clear" w:color="auto" w:fill="auto"/>
            <w:vAlign w:val="center"/>
          </w:tcPr>
          <w:p w:rsidR="00845438" w:rsidRPr="00EF74F8" w:rsidRDefault="00C73410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1390D">
              <w:rPr>
                <w:rFonts w:ascii="GHEA Grapalat" w:hAnsi="GHEA Grapalat"/>
                <w:b/>
                <w:sz w:val="16"/>
              </w:rPr>
              <w:t>&lt;&lt;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ՆՅՈՒ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ԱՐՏ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ՆԱԽԱԳԻԾ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&gt;&gt;ՍՊԸ</w:t>
            </w:r>
          </w:p>
        </w:tc>
        <w:tc>
          <w:tcPr>
            <w:tcW w:w="2160" w:type="dxa"/>
            <w:gridSpan w:val="10"/>
            <w:shd w:val="clear" w:color="auto" w:fill="auto"/>
            <w:vAlign w:val="center"/>
          </w:tcPr>
          <w:p w:rsidR="00845438" w:rsidRPr="00B63E05" w:rsidRDefault="00C73410" w:rsidP="00EF74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F95450">
              <w:rPr>
                <w:rFonts w:ascii="GHEA Grapalat" w:hAnsi="GHEA Grapalat"/>
                <w:b/>
                <w:sz w:val="16"/>
                <w:lang w:val="hy-AM"/>
              </w:rPr>
              <w:t>ԿՄՀՔ-ԳՀԽԱՇՁԲ-24/</w:t>
            </w:r>
            <w:r w:rsidRPr="00F95450">
              <w:rPr>
                <w:rFonts w:ascii="GHEA Grapalat" w:hAnsi="GHEA Grapalat"/>
                <w:b/>
                <w:sz w:val="16"/>
              </w:rPr>
              <w:t>12</w:t>
            </w:r>
          </w:p>
        </w:tc>
        <w:tc>
          <w:tcPr>
            <w:tcW w:w="1192" w:type="dxa"/>
            <w:gridSpan w:val="8"/>
            <w:shd w:val="clear" w:color="auto" w:fill="auto"/>
            <w:vAlign w:val="center"/>
          </w:tcPr>
          <w:p w:rsidR="00845438" w:rsidRPr="00A579E3" w:rsidRDefault="00C73410" w:rsidP="00EF74F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15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EF74F8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 w:rsidR="00EF74F8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թ.</w:t>
            </w:r>
          </w:p>
        </w:tc>
        <w:tc>
          <w:tcPr>
            <w:tcW w:w="1402" w:type="dxa"/>
            <w:gridSpan w:val="7"/>
            <w:shd w:val="clear" w:color="auto" w:fill="auto"/>
            <w:vAlign w:val="center"/>
          </w:tcPr>
          <w:p w:rsidR="00845438" w:rsidRPr="00C73410" w:rsidRDefault="00C73410" w:rsidP="00C7341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ֆ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ինանսական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նախատեսվելու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դեպքում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համապատասխան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պայմանագիրն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(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համաձայնագիրն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)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ուժի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մեջ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մտնելու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օրվանից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60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օրացուցային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lastRenderedPageBreak/>
              <w:t>--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</w:p>
        </w:tc>
        <w:tc>
          <w:tcPr>
            <w:tcW w:w="1615" w:type="dxa"/>
            <w:gridSpan w:val="6"/>
            <w:shd w:val="clear" w:color="auto" w:fill="auto"/>
            <w:vAlign w:val="center"/>
          </w:tcPr>
          <w:p w:rsidR="00845438" w:rsidRPr="000A345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845438" w:rsidRPr="00A579E3" w:rsidRDefault="007E2CD6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5 970 000</w:t>
            </w:r>
          </w:p>
        </w:tc>
      </w:tr>
      <w:tr w:rsidR="00C73410" w:rsidRPr="00A579E3" w:rsidTr="00C73410">
        <w:trPr>
          <w:trHeight w:val="146"/>
        </w:trPr>
        <w:tc>
          <w:tcPr>
            <w:tcW w:w="738" w:type="dxa"/>
            <w:gridSpan w:val="2"/>
            <w:shd w:val="clear" w:color="auto" w:fill="auto"/>
            <w:vAlign w:val="center"/>
          </w:tcPr>
          <w:p w:rsidR="00C73410" w:rsidRPr="00A579E3" w:rsidRDefault="00C73410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3</w:t>
            </w:r>
          </w:p>
        </w:tc>
        <w:tc>
          <w:tcPr>
            <w:tcW w:w="1508" w:type="dxa"/>
            <w:gridSpan w:val="2"/>
            <w:shd w:val="clear" w:color="auto" w:fill="auto"/>
            <w:vAlign w:val="center"/>
          </w:tcPr>
          <w:p w:rsidR="00C73410" w:rsidRPr="00EF74F8" w:rsidRDefault="007E2CD6" w:rsidP="00845438">
            <w:pPr>
              <w:widowControl w:val="0"/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</w:rPr>
              <w:t>&lt;&lt;Ա-Էն Փրոջեկտ&gt;&gt;ՍՊԸ</w:t>
            </w:r>
          </w:p>
        </w:tc>
        <w:tc>
          <w:tcPr>
            <w:tcW w:w="2160" w:type="dxa"/>
            <w:gridSpan w:val="10"/>
            <w:shd w:val="clear" w:color="auto" w:fill="auto"/>
            <w:vAlign w:val="center"/>
          </w:tcPr>
          <w:p w:rsidR="00C73410" w:rsidRPr="0053432A" w:rsidRDefault="00C73410" w:rsidP="00EF74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F95450">
              <w:rPr>
                <w:rFonts w:ascii="GHEA Grapalat" w:hAnsi="GHEA Grapalat"/>
                <w:b/>
                <w:sz w:val="16"/>
                <w:lang w:val="hy-AM"/>
              </w:rPr>
              <w:t>ԿՄՀՔ-ԳՀԽԱՇՁԲ-24/</w:t>
            </w:r>
            <w:r w:rsidRPr="00F95450">
              <w:rPr>
                <w:rFonts w:ascii="GHEA Grapalat" w:hAnsi="GHEA Grapalat"/>
                <w:b/>
                <w:sz w:val="16"/>
              </w:rPr>
              <w:t>12</w:t>
            </w:r>
          </w:p>
        </w:tc>
        <w:tc>
          <w:tcPr>
            <w:tcW w:w="1192" w:type="dxa"/>
            <w:gridSpan w:val="8"/>
            <w:shd w:val="clear" w:color="auto" w:fill="auto"/>
            <w:vAlign w:val="center"/>
          </w:tcPr>
          <w:p w:rsidR="00C73410" w:rsidRDefault="00C73410" w:rsidP="00EF74F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15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թ</w:t>
            </w:r>
          </w:p>
        </w:tc>
        <w:tc>
          <w:tcPr>
            <w:tcW w:w="1402" w:type="dxa"/>
            <w:gridSpan w:val="7"/>
            <w:shd w:val="clear" w:color="auto" w:fill="auto"/>
            <w:vAlign w:val="center"/>
          </w:tcPr>
          <w:p w:rsidR="00C73410" w:rsidRPr="00A579E3" w:rsidRDefault="00C73410" w:rsidP="00EF74F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ֆ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ինանսական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միջոցներ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նախատեսվելու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դեպքում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համապատասխան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պայմանագիրն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(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համաձայնագիրն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)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ուժի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մեջ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մտնելու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օրվանից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60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օրացուցային</w:t>
            </w:r>
            <w:r w:rsidRPr="00C7341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sz w:val="16"/>
                <w:szCs w:val="16"/>
              </w:rPr>
              <w:t>օր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C73410" w:rsidRPr="00A579E3" w:rsidRDefault="00C73410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</w:p>
        </w:tc>
        <w:tc>
          <w:tcPr>
            <w:tcW w:w="1615" w:type="dxa"/>
            <w:gridSpan w:val="6"/>
            <w:shd w:val="clear" w:color="auto" w:fill="auto"/>
            <w:vAlign w:val="center"/>
          </w:tcPr>
          <w:p w:rsidR="00C73410" w:rsidRDefault="00C73410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C73410" w:rsidRDefault="00C73410" w:rsidP="007E2CD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 xml:space="preserve">1 </w:t>
            </w:r>
            <w:r w:rsidR="007E2CD6">
              <w:rPr>
                <w:rFonts w:ascii="GHEA Grapalat" w:hAnsi="GHEA Grapalat" w:cs="Sylfaen"/>
                <w:b/>
                <w:sz w:val="16"/>
                <w:szCs w:val="16"/>
              </w:rPr>
              <w:t>190 000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43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 մասնակցի (մասնակիցների) անվանումը և հասցեն</w:t>
            </w:r>
          </w:p>
        </w:tc>
      </w:tr>
      <w:tr w:rsidR="00845438" w:rsidRPr="0073028E" w:rsidTr="00EF74F8">
        <w:trPr>
          <w:trHeight w:val="50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Հասցե, հեռ.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Էլ.-փոստ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Բանկային հաշիվը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ՀՎՀՀ / Անձնագրի համարը և սերիան</w:t>
            </w:r>
          </w:p>
        </w:tc>
      </w:tr>
      <w:tr w:rsidR="00C73410" w:rsidRPr="00AB2797" w:rsidTr="00EF74F8">
        <w:trPr>
          <w:trHeight w:val="155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C73410" w:rsidRDefault="00C73410" w:rsidP="007E2CD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1390D">
              <w:rPr>
                <w:rFonts w:ascii="GHEA Grapalat" w:hAnsi="GHEA Grapalat"/>
                <w:b/>
                <w:sz w:val="16"/>
              </w:rPr>
              <w:t>&lt;&lt;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ՆՅՈՒ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ԱՐՏ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ՆԱԽԱԳԻԾ</w:t>
            </w:r>
            <w:r w:rsidRPr="0001390D">
              <w:rPr>
                <w:rFonts w:ascii="GHEA Grapalat" w:hAnsi="GHEA Grapalat" w:cs="Arial"/>
                <w:b/>
                <w:sz w:val="16"/>
              </w:rPr>
              <w:t xml:space="preserve"> </w:t>
            </w:r>
            <w:r w:rsidRPr="0001390D">
              <w:rPr>
                <w:rFonts w:ascii="GHEA Grapalat" w:hAnsi="GHEA Grapalat"/>
                <w:b/>
                <w:sz w:val="16"/>
              </w:rPr>
              <w:t>&gt;&gt;ՍՊԸ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F74F8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ք.Երևան,</w:t>
            </w:r>
            <w:r w:rsidRPr="00AE5B88">
              <w:rPr>
                <w:rFonts w:ascii="GHEA Grapalat" w:hAnsi="GHEA Grapalat" w:cs="Sylfaen"/>
                <w:b/>
                <w:color w:val="000000"/>
                <w:sz w:val="20"/>
              </w:rPr>
              <w:t xml:space="preserve"> </w:t>
            </w:r>
            <w:r w:rsidRPr="00C73410">
              <w:rPr>
                <w:rFonts w:ascii="GHEA Grapalat" w:hAnsi="GHEA Grapalat" w:cs="Sylfaen"/>
                <w:b/>
                <w:color w:val="000000"/>
                <w:sz w:val="16"/>
              </w:rPr>
              <w:t>Բաղրամյան</w:t>
            </w:r>
            <w:r w:rsidRPr="00C73410">
              <w:rPr>
                <w:rFonts w:ascii="GHEA Grapalat" w:hAnsi="GHEA Grapalat" w:cs="Arial"/>
                <w:b/>
                <w:color w:val="000000"/>
                <w:sz w:val="16"/>
              </w:rPr>
              <w:t xml:space="preserve"> </w:t>
            </w:r>
            <w:r w:rsidRPr="00C73410">
              <w:rPr>
                <w:rFonts w:ascii="GHEA Grapalat" w:hAnsi="GHEA Grapalat" w:cs="Arial Armenian"/>
                <w:b/>
                <w:color w:val="000000"/>
                <w:sz w:val="16"/>
              </w:rPr>
              <w:t xml:space="preserve">79 </w:t>
            </w:r>
            <w:r w:rsidRPr="00C73410">
              <w:rPr>
                <w:rFonts w:ascii="GHEA Grapalat" w:hAnsi="GHEA Grapalat"/>
                <w:b/>
                <w:color w:val="000000" w:themeColor="text1"/>
                <w:sz w:val="16"/>
              </w:rPr>
              <w:t>.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C73410" w:rsidRDefault="00C73410" w:rsidP="00C73410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C73410">
              <w:rPr>
                <w:rFonts w:ascii="GHEA Grapalat" w:hAnsi="GHEA Grapalat" w:cs="Arial"/>
                <w:b/>
                <w:color w:val="000000"/>
                <w:sz w:val="16"/>
                <w:szCs w:val="16"/>
              </w:rPr>
              <w:t>artdaniell@gmail.com</w:t>
            </w:r>
            <w:r w:rsidRPr="00C73410">
              <w:rPr>
                <w:rStyle w:val="markedcontent"/>
                <w:rFonts w:ascii="GHEA Grapalat" w:hAnsi="GHEA Grapalat" w:cs="Arial"/>
                <w:b/>
                <w:sz w:val="16"/>
                <w:szCs w:val="16"/>
                <w:lang w:val="hy-AM"/>
              </w:rPr>
              <w:t xml:space="preserve"> հեռ.</w:t>
            </w:r>
            <w:r w:rsidRPr="00C7341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098-121-821</w:t>
            </w: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73410" w:rsidRPr="00AB2797" w:rsidTr="00C73410">
        <w:trPr>
          <w:trHeight w:val="733"/>
        </w:trPr>
        <w:tc>
          <w:tcPr>
            <w:tcW w:w="7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C73410" w:rsidRDefault="007E2CD6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2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7E2CD6" w:rsidP="00C73410">
            <w:pPr>
              <w:widowControl w:val="0"/>
              <w:jc w:val="center"/>
              <w:rPr>
                <w:rFonts w:ascii="GHEA Grapalat" w:hAnsi="GHEA Grapalat" w:cs="Arial"/>
                <w:b/>
                <w:sz w:val="16"/>
              </w:rPr>
            </w:pPr>
            <w:r w:rsidRPr="007E2CD6">
              <w:rPr>
                <w:rFonts w:ascii="GHEA Grapalat" w:hAnsi="GHEA Grapalat" w:cs="Arial"/>
                <w:b/>
                <w:sz w:val="16"/>
              </w:rPr>
              <w:t>&lt;&lt;Ա-Էն Փրոջեկտ&gt;&gt;ՍՊԸ</w:t>
            </w:r>
          </w:p>
        </w:tc>
        <w:tc>
          <w:tcPr>
            <w:tcW w:w="270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7E2CD6" w:rsidP="00C73410">
            <w:pPr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</w:rPr>
              <w:t>ք</w:t>
            </w:r>
            <w:r w:rsidRPr="007E2CD6">
              <w:rPr>
                <w:rFonts w:ascii="GHEA Grapalat" w:hAnsi="GHEA Grapalat"/>
                <w:b/>
                <w:sz w:val="16"/>
              </w:rPr>
              <w:t>.Երևան,Նանսենի 1 նրբ. 5շ. 23բն.</w:t>
            </w:r>
          </w:p>
        </w:tc>
        <w:tc>
          <w:tcPr>
            <w:tcW w:w="21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7E2CD6" w:rsidRDefault="007E2CD6" w:rsidP="00C73410">
            <w:pPr>
              <w:autoSpaceDE w:val="0"/>
              <w:autoSpaceDN w:val="0"/>
              <w:adjustRightInd w:val="0"/>
              <w:rPr>
                <w:rFonts w:ascii="GHEA Grapalat" w:hAnsi="GHEA Grapalat" w:cs="Arial LatArm"/>
                <w:b/>
                <w:color w:val="000000"/>
                <w:sz w:val="16"/>
                <w:szCs w:val="16"/>
              </w:rPr>
            </w:pPr>
            <w:r w:rsidRPr="007E2CD6">
              <w:rPr>
                <w:rFonts w:ascii="GHEA Grapalat" w:hAnsi="GHEA Grapalat"/>
                <w:b/>
                <w:sz w:val="16"/>
                <w:szCs w:val="16"/>
              </w:rPr>
              <w:t>An-project-n@mail.ru</w:t>
            </w:r>
            <w:r w:rsidRPr="007E2CD6">
              <w:rPr>
                <w:rStyle w:val="markedcontent"/>
                <w:rFonts w:ascii="GHEA Grapalat" w:hAnsi="GHEA Grapalat" w:cs="Arial"/>
                <w:b/>
                <w:sz w:val="16"/>
                <w:szCs w:val="16"/>
                <w:lang w:val="hy-AM"/>
              </w:rPr>
              <w:t xml:space="preserve"> </w:t>
            </w:r>
            <w:r w:rsidR="00C73410" w:rsidRPr="007E2CD6">
              <w:rPr>
                <w:rStyle w:val="markedcontent"/>
                <w:rFonts w:ascii="GHEA Grapalat" w:hAnsi="GHEA Grapalat" w:cs="Arial"/>
                <w:b/>
                <w:sz w:val="16"/>
                <w:szCs w:val="16"/>
                <w:lang w:val="hy-AM"/>
              </w:rPr>
              <w:t>հեռ.</w:t>
            </w:r>
            <w:r w:rsidR="00C73410" w:rsidRPr="007E2CD6">
              <w:rPr>
                <w:rFonts w:ascii="GHEA Grapalat" w:hAnsi="GHEA Grapalat" w:cs="Arial LatArm"/>
                <w:b/>
                <w:color w:val="000000"/>
                <w:sz w:val="16"/>
                <w:szCs w:val="16"/>
              </w:rPr>
              <w:t xml:space="preserve"> </w:t>
            </w:r>
            <w:r w:rsidRPr="007E2CD6">
              <w:rPr>
                <w:rFonts w:ascii="GHEA Grapalat" w:hAnsi="GHEA Grapalat"/>
                <w:b/>
                <w:sz w:val="16"/>
                <w:szCs w:val="16"/>
              </w:rPr>
              <w:t>055-23-25-82</w:t>
            </w:r>
          </w:p>
          <w:p w:rsidR="00C73410" w:rsidRPr="00A300A1" w:rsidRDefault="00C73410" w:rsidP="00C73410">
            <w:pPr>
              <w:autoSpaceDE w:val="0"/>
              <w:autoSpaceDN w:val="0"/>
              <w:adjustRightInd w:val="0"/>
              <w:rPr>
                <w:rFonts w:ascii="GHEA Grapalat" w:hAnsi="GHEA Grapalat" w:cs="Arial"/>
                <w:b/>
                <w:color w:val="000000"/>
                <w:sz w:val="20"/>
              </w:rPr>
            </w:pPr>
          </w:p>
          <w:p w:rsidR="00C73410" w:rsidRPr="00EF74F8" w:rsidRDefault="00C73410" w:rsidP="00C73410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73410" w:rsidRPr="00EF74F8" w:rsidRDefault="00C73410" w:rsidP="00C73410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Այլ տեղեկություններ</w:t>
            </w:r>
          </w:p>
        </w:tc>
        <w:tc>
          <w:tcPr>
            <w:tcW w:w="8013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Ծանոթություն` 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</w:t>
            </w: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5 </w:t>
            </w: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օրացուցային օրվա ընթացքում: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Գրավոր պահանջին  կից ներկայացվում է՝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1) ֆիզիկական անձին տրամադրված լիազորագրի բնօրինակը: Ընդ որում լիազորված՝ 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ա. ֆիզիկական անձանց քանակը չի կարող գերազանցել երկուսը.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բ. ֆիզիկական անձը անձամբ պետք է կատարի այն գործողությունները, որոնց համար լիազորված է.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845438" w:rsidRPr="008051CC" w:rsidRDefault="00845438" w:rsidP="00EF74F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="00EF74F8">
              <w:rPr>
                <w:rFonts w:ascii="GHEA Grapalat" w:hAnsi="GHEA Grapalat"/>
                <w:b/>
                <w:sz w:val="14"/>
                <w:szCs w:val="14"/>
              </w:rPr>
              <w:t>narek.1997.esayan</w:t>
            </w:r>
            <w:r w:rsidRPr="00527B43">
              <w:rPr>
                <w:rFonts w:ascii="GHEA Grapalat" w:hAnsi="GHEA Grapalat"/>
                <w:b/>
                <w:sz w:val="14"/>
                <w:szCs w:val="14"/>
                <w:lang w:val="hy-AM"/>
              </w:rPr>
              <w:t>@mail.ru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Մասնակիցների ներգրավման նպատակով &lt;Գնումնե</w:t>
            </w:r>
            <w:r w:rsidRPr="00DC33F7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րի մասին&gt; ՀՀ օրենքի համաձայն իրականացված հրապարակումների մասին տեղեկությունները </w:t>
            </w:r>
          </w:p>
        </w:tc>
        <w:tc>
          <w:tcPr>
            <w:tcW w:w="5623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PPCM           ARMEPS.AM              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շրջանակներում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հակաօրինական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հայտնաբերվելու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դեպքում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այդ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կապակցությամբ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ձեռնարկված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համառոտ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նկարագիրը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ներկայացված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բողոքները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որոշումները</w:t>
            </w:r>
          </w:p>
        </w:tc>
        <w:tc>
          <w:tcPr>
            <w:tcW w:w="562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Այլ անհրաժեշտ տեղեկություններ</w:t>
            </w:r>
          </w:p>
        </w:tc>
        <w:tc>
          <w:tcPr>
            <w:tcW w:w="5623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3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43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Անուն, Ազգանուն</w:t>
            </w:r>
          </w:p>
        </w:tc>
        <w:tc>
          <w:tcPr>
            <w:tcW w:w="214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Հեռախոս</w:t>
            </w:r>
          </w:p>
        </w:tc>
        <w:tc>
          <w:tcPr>
            <w:tcW w:w="347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Էլ. փոստի հասցեն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19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Քրիստինե  Բաղդասարյան</w:t>
            </w:r>
          </w:p>
        </w:tc>
        <w:tc>
          <w:tcPr>
            <w:tcW w:w="2148" w:type="dxa"/>
            <w:gridSpan w:val="11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060-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70-40-21</w:t>
            </w:r>
          </w:p>
        </w:tc>
        <w:tc>
          <w:tcPr>
            <w:tcW w:w="3475" w:type="dxa"/>
            <w:gridSpan w:val="13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  baghdasaryan_1978@mail.ru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lastRenderedPageBreak/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 xml:space="preserve">Պատվիրատու`    Հրազդանի  </w:t>
      </w:r>
      <w:r w:rsidR="002564B6" w:rsidRPr="002564B6">
        <w:rPr>
          <w:rFonts w:ascii="Sylfaen" w:hAnsi="Sylfaen" w:cs="Sylfaen"/>
          <w:i w:val="0"/>
          <w:sz w:val="18"/>
          <w:szCs w:val="18"/>
          <w:u w:val="none"/>
          <w:lang w:val="es-ES"/>
        </w:rPr>
        <w:t>համայնքապետարան</w:t>
      </w:r>
    </w:p>
    <w:sectPr w:rsidR="00613058" w:rsidRPr="002564B6" w:rsidSect="00E52463">
      <w:footerReference w:type="even" r:id="rId9"/>
      <w:footerReference w:type="default" r:id="rId10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0B2" w:rsidRDefault="004E40B2">
      <w:r>
        <w:separator/>
      </w:r>
    </w:p>
  </w:endnote>
  <w:endnote w:type="continuationSeparator" w:id="0">
    <w:p w:rsidR="004E40B2" w:rsidRDefault="004E4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 Armenian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10287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0B2" w:rsidRDefault="004E40B2">
      <w:r>
        <w:separator/>
      </w:r>
    </w:p>
  </w:footnote>
  <w:footnote w:type="continuationSeparator" w:id="0">
    <w:p w:rsidR="004E40B2" w:rsidRDefault="004E4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6E41"/>
    <w:rsid w:val="0001326B"/>
    <w:rsid w:val="0001390D"/>
    <w:rsid w:val="000148AA"/>
    <w:rsid w:val="00025488"/>
    <w:rsid w:val="00025EFB"/>
    <w:rsid w:val="00027904"/>
    <w:rsid w:val="00031D69"/>
    <w:rsid w:val="00034417"/>
    <w:rsid w:val="0003635A"/>
    <w:rsid w:val="00037BE0"/>
    <w:rsid w:val="0004094C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00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265C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0B2"/>
    <w:rsid w:val="004E4978"/>
    <w:rsid w:val="004E5A72"/>
    <w:rsid w:val="004F1E12"/>
    <w:rsid w:val="004F588F"/>
    <w:rsid w:val="004F596C"/>
    <w:rsid w:val="004F610E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432A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2CD6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308D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3914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255"/>
    <w:rsid w:val="00C63DF5"/>
    <w:rsid w:val="00C6698B"/>
    <w:rsid w:val="00C67486"/>
    <w:rsid w:val="00C72D90"/>
    <w:rsid w:val="00C7341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EF74F8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450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  <w:style w:type="paragraph" w:customStyle="1" w:styleId="Default">
    <w:name w:val="Default"/>
    <w:rsid w:val="0001390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E3A63-2EB1-48D3-B6AF-127538C59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1170</Words>
  <Characters>6669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2</cp:revision>
  <cp:lastPrinted>2022-08-23T22:45:00Z</cp:lastPrinted>
  <dcterms:created xsi:type="dcterms:W3CDTF">2024-03-25T10:13:00Z</dcterms:created>
  <dcterms:modified xsi:type="dcterms:W3CDTF">2024-03-25T10:13:00Z</dcterms:modified>
</cp:coreProperties>
</file>